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10" w:rsidRPr="002837BE" w:rsidRDefault="00AE0710" w:rsidP="002837BE">
      <w:pPr>
        <w:rPr>
          <w:i/>
          <w:sz w:val="16"/>
          <w:szCs w:val="16"/>
          <w:lang w:val="en-GB"/>
        </w:rPr>
      </w:pPr>
    </w:p>
    <w:p w:rsidR="00AE0710" w:rsidRPr="00EE2575" w:rsidRDefault="00AE0710" w:rsidP="00AE0710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AE0710" w:rsidRPr="00EE2575" w:rsidRDefault="00AE0710" w:rsidP="00AE0710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AE0710" w:rsidRPr="00EE2575" w:rsidTr="00A80C88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710" w:rsidRPr="00B44D60" w:rsidRDefault="00AE0710" w:rsidP="00AE0710">
            <w:pPr>
              <w:jc w:val="center"/>
              <w:rPr>
                <w:sz w:val="18"/>
                <w:szCs w:val="18"/>
              </w:rPr>
            </w:pPr>
            <w:r w:rsidRPr="00963208">
              <w:rPr>
                <w:sz w:val="20"/>
                <w:szCs w:val="20"/>
              </w:rPr>
              <w:t>0912-7LEK-C6.12-T</w:t>
            </w:r>
          </w:p>
        </w:tc>
      </w:tr>
      <w:tr w:rsidR="00AE0710" w:rsidRPr="00EE2575" w:rsidTr="00112B30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sz w:val="22"/>
                <w:szCs w:val="22"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  <w:r w:rsidRPr="00EE2575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pStyle w:val="Nagwek1"/>
              <w:rPr>
                <w:b w:val="0"/>
                <w:lang w:val="en-GB"/>
              </w:rPr>
            </w:pPr>
            <w:bookmarkStart w:id="0" w:name="_Toc382231510"/>
            <w:bookmarkStart w:id="1" w:name="_Toc382231780"/>
            <w:bookmarkStart w:id="2" w:name="_Toc382242824"/>
            <w:bookmarkStart w:id="3" w:name="_Toc462646154"/>
            <w:bookmarkStart w:id="4" w:name="_Toc462646821"/>
            <w:r w:rsidRPr="000C7D5D">
              <w:t>Transplantologia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AE0710" w:rsidRPr="00EE2575" w:rsidTr="00112B30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jc w:val="center"/>
              <w:rPr>
                <w:b/>
                <w:lang w:val="en-GB"/>
              </w:rPr>
            </w:pPr>
            <w:proofErr w:type="spellStart"/>
            <w:r w:rsidRPr="000C7D5D">
              <w:t>Transplantology</w:t>
            </w:r>
            <w:proofErr w:type="spellEnd"/>
          </w:p>
        </w:tc>
      </w:tr>
    </w:tbl>
    <w:p w:rsidR="00AE0710" w:rsidRPr="00EE2575" w:rsidRDefault="00AE0710" w:rsidP="00AE0710">
      <w:pPr>
        <w:rPr>
          <w:b/>
          <w:lang w:val="en-GB"/>
        </w:rPr>
      </w:pPr>
    </w:p>
    <w:p w:rsidR="00AE0710" w:rsidRPr="00EE2575" w:rsidRDefault="00AE0710" w:rsidP="00AE0710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AE0710" w:rsidRPr="00EE2575" w:rsidTr="00112B30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F53CFD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25BE7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AE0710" w:rsidRPr="00EE2575" w:rsidTr="00112B30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F53CFD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25BE7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AE0710" w:rsidRPr="00EE2575" w:rsidTr="00112B30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F53CFD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25BE7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AE0710" w:rsidRPr="00EE2575" w:rsidTr="00112B30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F53CFD" w:rsidRDefault="002837BE" w:rsidP="00AE0710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AE0710" w:rsidRPr="00EE2575" w:rsidTr="00112B30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EE2575">
              <w:rPr>
                <w:b/>
                <w:sz w:val="20"/>
                <w:szCs w:val="20"/>
                <w:lang w:val="en-GB"/>
              </w:rPr>
              <w:t>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AE0710" w:rsidRPr="00EE2575" w:rsidTr="00112B30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AE0710" w:rsidRPr="00EE2575" w:rsidRDefault="00AE0710" w:rsidP="00AE0710">
      <w:pPr>
        <w:rPr>
          <w:b/>
          <w:sz w:val="20"/>
          <w:szCs w:val="20"/>
          <w:lang w:val="en-GB"/>
        </w:rPr>
      </w:pPr>
    </w:p>
    <w:p w:rsidR="00AE0710" w:rsidRPr="00EE2575" w:rsidRDefault="00AE0710" w:rsidP="00AE0710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AE0710" w:rsidRPr="00EE2575" w:rsidTr="00112B30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112B30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AE0710" w:rsidRDefault="00AE0710" w:rsidP="00112B30">
            <w:pPr>
              <w:snapToGrid w:val="0"/>
              <w:rPr>
                <w:sz w:val="20"/>
                <w:szCs w:val="20"/>
                <w:lang w:val="en-GB"/>
              </w:rPr>
            </w:pPr>
            <w:r w:rsidRPr="00AE0710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AE0710" w:rsidRPr="00EE2575" w:rsidTr="00112B30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F53CFD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25BE7">
              <w:rPr>
                <w:sz w:val="20"/>
                <w:szCs w:val="20"/>
                <w:lang w:val="en-GB"/>
              </w:rPr>
              <w:t>Basic knowledge of general surgery</w:t>
            </w:r>
          </w:p>
        </w:tc>
      </w:tr>
    </w:tbl>
    <w:p w:rsidR="00AE0710" w:rsidRPr="00EE2575" w:rsidRDefault="00AE0710" w:rsidP="00AE0710">
      <w:pPr>
        <w:rPr>
          <w:b/>
          <w:sz w:val="20"/>
          <w:szCs w:val="20"/>
          <w:lang w:val="en-GB"/>
        </w:rPr>
      </w:pPr>
    </w:p>
    <w:p w:rsidR="00AE0710" w:rsidRPr="00EE2575" w:rsidRDefault="00AE0710" w:rsidP="00AE0710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AE0710" w:rsidRPr="00EE2575" w:rsidTr="00112B30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AE0710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E0710">
              <w:rPr>
                <w:sz w:val="20"/>
                <w:szCs w:val="20"/>
                <w:lang w:val="en-GB"/>
              </w:rPr>
              <w:t>Lectures: 15</w:t>
            </w:r>
          </w:p>
        </w:tc>
      </w:tr>
      <w:tr w:rsidR="00AE0710" w:rsidRPr="00EE2575" w:rsidTr="00112B30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AE0710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E0710">
              <w:rPr>
                <w:sz w:val="20"/>
                <w:szCs w:val="20"/>
                <w:lang w:val="en-GB"/>
              </w:rPr>
              <w:t>Courses in the teaching rooms of UJK</w:t>
            </w:r>
          </w:p>
        </w:tc>
      </w:tr>
      <w:tr w:rsidR="00AE0710" w:rsidRPr="00EE2575" w:rsidTr="00112B30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AE0710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E0710">
              <w:rPr>
                <w:sz w:val="20"/>
                <w:szCs w:val="20"/>
                <w:lang w:val="en-GB"/>
              </w:rPr>
              <w:t>Tests</w:t>
            </w:r>
          </w:p>
        </w:tc>
      </w:tr>
      <w:tr w:rsidR="00AE0710" w:rsidRPr="00EE2575" w:rsidTr="00112B30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AE0710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E0710">
              <w:rPr>
                <w:sz w:val="20"/>
                <w:szCs w:val="20"/>
                <w:lang w:val="en-GB"/>
              </w:rPr>
              <w:t>Verbal, perceptual, self-experience, the use of teaching aids</w:t>
            </w:r>
          </w:p>
        </w:tc>
      </w:tr>
      <w:tr w:rsidR="00AE0710" w:rsidRPr="00EE2575" w:rsidTr="00112B30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A35715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35715">
              <w:rPr>
                <w:sz w:val="20"/>
                <w:szCs w:val="20"/>
                <w:lang w:val="en-GB"/>
              </w:rPr>
              <w:t>1. Kumar &amp; Clark Clinical Medicine, ISBN: 9780702066016;</w:t>
            </w:r>
          </w:p>
          <w:p w:rsidR="00AE0710" w:rsidRPr="00A35715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35715">
              <w:rPr>
                <w:sz w:val="20"/>
                <w:szCs w:val="20"/>
                <w:lang w:val="en-GB"/>
              </w:rPr>
              <w:t>2. Oxford Handbook of Nephrology and Hypertension, ISBN: 9780199651610;</w:t>
            </w:r>
          </w:p>
          <w:p w:rsidR="00AE0710" w:rsidRPr="00A35715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35715">
              <w:rPr>
                <w:sz w:val="20"/>
                <w:szCs w:val="20"/>
                <w:lang w:val="en-GB"/>
              </w:rPr>
              <w:t>3. Oxford Handbook of Dialysis, ISBN: 9780199644766;</w:t>
            </w:r>
          </w:p>
          <w:p w:rsidR="00AE0710" w:rsidRPr="00A35715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35715">
              <w:rPr>
                <w:sz w:val="20"/>
                <w:szCs w:val="20"/>
                <w:lang w:val="en-GB"/>
              </w:rPr>
              <w:t>4. The Only EKG Book You'll Ever Need, ISBN: 9781451193947;</w:t>
            </w:r>
          </w:p>
          <w:p w:rsidR="00AE0710" w:rsidRPr="00A35715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35715">
              <w:rPr>
                <w:sz w:val="20"/>
                <w:szCs w:val="20"/>
                <w:lang w:val="en-GB"/>
              </w:rPr>
              <w:t>5. Echocardiography Review Guide: Companion to the Textbook of Clinical Echocardiography, ISBN: 9780323227582;</w:t>
            </w:r>
          </w:p>
          <w:p w:rsidR="00AE0710" w:rsidRPr="00F53CFD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35715">
              <w:rPr>
                <w:sz w:val="20"/>
                <w:szCs w:val="20"/>
                <w:lang w:val="en-GB"/>
              </w:rPr>
              <w:t>6. Comprehensive Clinical Nephrology, ISBN: 9781455758388.</w:t>
            </w:r>
          </w:p>
        </w:tc>
      </w:tr>
      <w:tr w:rsidR="00AE0710" w:rsidRPr="00EE2575" w:rsidTr="00112B30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10" w:rsidRPr="00EE2575" w:rsidRDefault="00AE0710" w:rsidP="00AE0710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10" w:rsidRPr="00A35715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35715">
              <w:rPr>
                <w:sz w:val="20"/>
                <w:szCs w:val="20"/>
                <w:lang w:val="en-GB"/>
              </w:rPr>
              <w:t>1. Echocardiography Review Guide: Companion to the Textbook of Clinical Echocardiography, ISBN: 9780323227582;</w:t>
            </w:r>
          </w:p>
          <w:p w:rsidR="00AE0710" w:rsidRPr="00F53CFD" w:rsidRDefault="00AE0710" w:rsidP="00AE0710">
            <w:pPr>
              <w:snapToGrid w:val="0"/>
              <w:rPr>
                <w:sz w:val="20"/>
                <w:szCs w:val="20"/>
                <w:lang w:val="en-GB"/>
              </w:rPr>
            </w:pPr>
            <w:r w:rsidRPr="00A35715">
              <w:rPr>
                <w:sz w:val="20"/>
                <w:szCs w:val="20"/>
                <w:lang w:val="en-GB"/>
              </w:rPr>
              <w:t>2. Comprehensive Clinical Nephrology, ISBN: 9781455758388.</w:t>
            </w:r>
          </w:p>
        </w:tc>
      </w:tr>
    </w:tbl>
    <w:p w:rsidR="00AE0710" w:rsidRPr="00EE2575" w:rsidRDefault="00AE0710" w:rsidP="00AE0710">
      <w:pPr>
        <w:rPr>
          <w:b/>
          <w:sz w:val="20"/>
          <w:szCs w:val="20"/>
          <w:lang w:val="en-GB"/>
        </w:rPr>
      </w:pPr>
    </w:p>
    <w:p w:rsidR="00AE0710" w:rsidRPr="00EE2575" w:rsidRDefault="00AE0710" w:rsidP="00AE0710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</w:t>
      </w:r>
      <w:r>
        <w:rPr>
          <w:b/>
          <w:caps/>
          <w:sz w:val="20"/>
          <w:szCs w:val="20"/>
          <w:lang w:val="en-GB"/>
        </w:rPr>
        <w:t>us CONTENT and intended LEARNING</w:t>
      </w:r>
      <w:r w:rsidRPr="00EE2575">
        <w:rPr>
          <w:b/>
          <w:caps/>
          <w:sz w:val="20"/>
          <w:szCs w:val="20"/>
          <w:lang w:val="en-GB"/>
        </w:rPr>
        <w:t xml:space="preserve"> outcomes</w:t>
      </w:r>
      <w:r w:rsidRPr="00EE2575">
        <w:rPr>
          <w:b/>
          <w:sz w:val="20"/>
          <w:szCs w:val="20"/>
          <w:lang w:val="en-GB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AE0710" w:rsidRPr="000B351F" w:rsidTr="00112B30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710" w:rsidRPr="00EE2575" w:rsidRDefault="00AE0710" w:rsidP="00112B30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D64CE0" w:rsidRPr="00D64CE0" w:rsidRDefault="00D64CE0" w:rsidP="00D64CE0">
            <w:pPr>
              <w:rPr>
                <w:sz w:val="20"/>
                <w:szCs w:val="20"/>
              </w:rPr>
            </w:pPr>
            <w:r w:rsidRPr="00D64CE0">
              <w:rPr>
                <w:sz w:val="20"/>
                <w:szCs w:val="20"/>
              </w:rPr>
              <w:t xml:space="preserve">C1-learning the </w:t>
            </w:r>
            <w:proofErr w:type="spellStart"/>
            <w:r w:rsidRPr="00D64CE0">
              <w:rPr>
                <w:sz w:val="20"/>
                <w:szCs w:val="20"/>
              </w:rPr>
              <w:t>indications</w:t>
            </w:r>
            <w:proofErr w:type="spellEnd"/>
            <w:r w:rsidRPr="00D64CE0">
              <w:rPr>
                <w:sz w:val="20"/>
                <w:szCs w:val="20"/>
              </w:rPr>
              <w:t xml:space="preserve"> and </w:t>
            </w:r>
            <w:proofErr w:type="spellStart"/>
            <w:r w:rsidRPr="00D64CE0">
              <w:rPr>
                <w:sz w:val="20"/>
                <w:szCs w:val="20"/>
              </w:rPr>
              <w:t>principles</w:t>
            </w:r>
            <w:proofErr w:type="spellEnd"/>
            <w:r w:rsidRPr="00D64CE0">
              <w:rPr>
                <w:sz w:val="20"/>
                <w:szCs w:val="20"/>
              </w:rPr>
              <w:t xml:space="preserve"> of organ </w:t>
            </w:r>
            <w:proofErr w:type="spellStart"/>
            <w:r w:rsidRPr="00D64CE0">
              <w:rPr>
                <w:sz w:val="20"/>
                <w:szCs w:val="20"/>
              </w:rPr>
              <w:t>transplantation</w:t>
            </w:r>
            <w:proofErr w:type="spellEnd"/>
            <w:r w:rsidRPr="00D64CE0">
              <w:rPr>
                <w:sz w:val="20"/>
                <w:szCs w:val="20"/>
              </w:rPr>
              <w:t xml:space="preserve"> </w:t>
            </w:r>
            <w:proofErr w:type="spellStart"/>
            <w:r w:rsidRPr="00D64CE0">
              <w:rPr>
                <w:sz w:val="20"/>
                <w:szCs w:val="20"/>
              </w:rPr>
              <w:t>according</w:t>
            </w:r>
            <w:proofErr w:type="spellEnd"/>
            <w:r w:rsidRPr="00D64CE0">
              <w:rPr>
                <w:sz w:val="20"/>
                <w:szCs w:val="20"/>
              </w:rPr>
              <w:t xml:space="preserve"> to </w:t>
            </w:r>
            <w:proofErr w:type="spellStart"/>
            <w:r w:rsidRPr="00D64CE0">
              <w:rPr>
                <w:sz w:val="20"/>
                <w:szCs w:val="20"/>
              </w:rPr>
              <w:t>current</w:t>
            </w:r>
            <w:proofErr w:type="spellEnd"/>
            <w:r w:rsidRPr="00D64CE0">
              <w:rPr>
                <w:sz w:val="20"/>
                <w:szCs w:val="20"/>
              </w:rPr>
              <w:t xml:space="preserve"> </w:t>
            </w:r>
            <w:proofErr w:type="spellStart"/>
            <w:r w:rsidRPr="00D64CE0">
              <w:rPr>
                <w:sz w:val="20"/>
                <w:szCs w:val="20"/>
              </w:rPr>
              <w:t>knowledge</w:t>
            </w:r>
            <w:proofErr w:type="spellEnd"/>
          </w:p>
          <w:p w:rsidR="00D64CE0" w:rsidRPr="00D64CE0" w:rsidRDefault="00D64CE0" w:rsidP="00D64CE0">
            <w:pPr>
              <w:rPr>
                <w:sz w:val="20"/>
                <w:szCs w:val="20"/>
              </w:rPr>
            </w:pPr>
            <w:r w:rsidRPr="00D64CE0">
              <w:rPr>
                <w:sz w:val="20"/>
                <w:szCs w:val="20"/>
              </w:rPr>
              <w:t xml:space="preserve">C2-presentation of </w:t>
            </w:r>
            <w:proofErr w:type="spellStart"/>
            <w:r w:rsidRPr="00D64CE0">
              <w:rPr>
                <w:sz w:val="20"/>
                <w:szCs w:val="20"/>
              </w:rPr>
              <w:t>legal</w:t>
            </w:r>
            <w:proofErr w:type="spellEnd"/>
            <w:r w:rsidRPr="00D64CE0">
              <w:rPr>
                <w:sz w:val="20"/>
                <w:szCs w:val="20"/>
              </w:rPr>
              <w:t xml:space="preserve">, </w:t>
            </w:r>
            <w:proofErr w:type="spellStart"/>
            <w:r w:rsidRPr="00D64CE0">
              <w:rPr>
                <w:sz w:val="20"/>
                <w:szCs w:val="20"/>
              </w:rPr>
              <w:t>ethical</w:t>
            </w:r>
            <w:proofErr w:type="spellEnd"/>
            <w:r w:rsidRPr="00D64CE0">
              <w:rPr>
                <w:sz w:val="20"/>
                <w:szCs w:val="20"/>
              </w:rPr>
              <w:t xml:space="preserve"> and </w:t>
            </w:r>
            <w:proofErr w:type="spellStart"/>
            <w:r w:rsidRPr="00D64CE0">
              <w:rPr>
                <w:sz w:val="20"/>
                <w:szCs w:val="20"/>
              </w:rPr>
              <w:t>moral</w:t>
            </w:r>
            <w:proofErr w:type="spellEnd"/>
            <w:r w:rsidRPr="00D64CE0">
              <w:rPr>
                <w:sz w:val="20"/>
                <w:szCs w:val="20"/>
              </w:rPr>
              <w:t xml:space="preserve"> </w:t>
            </w:r>
            <w:proofErr w:type="spellStart"/>
            <w:r w:rsidRPr="00D64CE0">
              <w:rPr>
                <w:sz w:val="20"/>
                <w:szCs w:val="20"/>
              </w:rPr>
              <w:t>aspects</w:t>
            </w:r>
            <w:proofErr w:type="spellEnd"/>
            <w:r w:rsidRPr="00D64CE0">
              <w:rPr>
                <w:sz w:val="20"/>
                <w:szCs w:val="20"/>
              </w:rPr>
              <w:t xml:space="preserve"> of organ and </w:t>
            </w:r>
            <w:proofErr w:type="spellStart"/>
            <w:r w:rsidRPr="00D64CE0">
              <w:rPr>
                <w:sz w:val="20"/>
                <w:szCs w:val="20"/>
              </w:rPr>
              <w:t>deceased</w:t>
            </w:r>
            <w:proofErr w:type="spellEnd"/>
            <w:r w:rsidRPr="00D64CE0">
              <w:rPr>
                <w:sz w:val="20"/>
                <w:szCs w:val="20"/>
              </w:rPr>
              <w:t xml:space="preserve"> organ </w:t>
            </w:r>
            <w:proofErr w:type="spellStart"/>
            <w:r w:rsidRPr="00D64CE0">
              <w:rPr>
                <w:sz w:val="20"/>
                <w:szCs w:val="20"/>
              </w:rPr>
              <w:t>transplantation</w:t>
            </w:r>
            <w:proofErr w:type="spellEnd"/>
            <w:r w:rsidRPr="00D64CE0">
              <w:rPr>
                <w:sz w:val="20"/>
                <w:szCs w:val="20"/>
              </w:rPr>
              <w:t xml:space="preserve"> and transplant </w:t>
            </w:r>
            <w:proofErr w:type="spellStart"/>
            <w:r w:rsidRPr="00D64CE0">
              <w:rPr>
                <w:sz w:val="20"/>
                <w:szCs w:val="20"/>
              </w:rPr>
              <w:t>organization</w:t>
            </w:r>
            <w:proofErr w:type="spellEnd"/>
            <w:r w:rsidRPr="00D64CE0">
              <w:rPr>
                <w:sz w:val="20"/>
                <w:szCs w:val="20"/>
              </w:rPr>
              <w:t xml:space="preserve"> (POLTRANSPLANT)</w:t>
            </w:r>
          </w:p>
          <w:p w:rsidR="00AE0710" w:rsidRPr="000B351F" w:rsidRDefault="00D64CE0" w:rsidP="00D64CE0">
            <w:pPr>
              <w:rPr>
                <w:sz w:val="20"/>
                <w:szCs w:val="20"/>
              </w:rPr>
            </w:pPr>
            <w:r w:rsidRPr="00D64CE0">
              <w:rPr>
                <w:sz w:val="20"/>
                <w:szCs w:val="20"/>
              </w:rPr>
              <w:t xml:space="preserve">C3-information on </w:t>
            </w:r>
            <w:proofErr w:type="spellStart"/>
            <w:r w:rsidRPr="00D64CE0">
              <w:rPr>
                <w:sz w:val="20"/>
                <w:szCs w:val="20"/>
              </w:rPr>
              <w:t>quality</w:t>
            </w:r>
            <w:proofErr w:type="spellEnd"/>
            <w:r w:rsidRPr="00D64CE0">
              <w:rPr>
                <w:sz w:val="20"/>
                <w:szCs w:val="20"/>
              </w:rPr>
              <w:t xml:space="preserve"> of life, </w:t>
            </w:r>
            <w:proofErr w:type="spellStart"/>
            <w:r w:rsidRPr="00D64CE0">
              <w:rPr>
                <w:sz w:val="20"/>
                <w:szCs w:val="20"/>
              </w:rPr>
              <w:t>immunosuppressive</w:t>
            </w:r>
            <w:proofErr w:type="spellEnd"/>
            <w:r w:rsidRPr="00D64CE0">
              <w:rPr>
                <w:sz w:val="20"/>
                <w:szCs w:val="20"/>
              </w:rPr>
              <w:t xml:space="preserve"> </w:t>
            </w:r>
            <w:proofErr w:type="spellStart"/>
            <w:r w:rsidRPr="00D64CE0">
              <w:rPr>
                <w:sz w:val="20"/>
                <w:szCs w:val="20"/>
              </w:rPr>
              <w:t>treatment</w:t>
            </w:r>
            <w:proofErr w:type="spellEnd"/>
            <w:r w:rsidRPr="00D64CE0">
              <w:rPr>
                <w:sz w:val="20"/>
                <w:szCs w:val="20"/>
              </w:rPr>
              <w:t xml:space="preserve">, </w:t>
            </w:r>
            <w:proofErr w:type="spellStart"/>
            <w:r w:rsidRPr="00D64CE0">
              <w:rPr>
                <w:sz w:val="20"/>
                <w:szCs w:val="20"/>
              </w:rPr>
              <w:t>occurrence</w:t>
            </w:r>
            <w:proofErr w:type="spellEnd"/>
            <w:r w:rsidRPr="00D64CE0">
              <w:rPr>
                <w:sz w:val="20"/>
                <w:szCs w:val="20"/>
              </w:rPr>
              <w:t xml:space="preserve"> and </w:t>
            </w:r>
            <w:proofErr w:type="spellStart"/>
            <w:r w:rsidRPr="00D64CE0">
              <w:rPr>
                <w:sz w:val="20"/>
                <w:szCs w:val="20"/>
              </w:rPr>
              <w:t>control</w:t>
            </w:r>
            <w:proofErr w:type="spellEnd"/>
            <w:r w:rsidRPr="00D64CE0">
              <w:rPr>
                <w:sz w:val="20"/>
                <w:szCs w:val="20"/>
              </w:rPr>
              <w:t xml:space="preserve"> of </w:t>
            </w:r>
            <w:proofErr w:type="spellStart"/>
            <w:r w:rsidRPr="00D64CE0">
              <w:rPr>
                <w:sz w:val="20"/>
                <w:szCs w:val="20"/>
              </w:rPr>
              <w:t>complications</w:t>
            </w:r>
            <w:proofErr w:type="spellEnd"/>
            <w:r w:rsidRPr="00D64CE0">
              <w:rPr>
                <w:sz w:val="20"/>
                <w:szCs w:val="20"/>
              </w:rPr>
              <w:t xml:space="preserve"> </w:t>
            </w:r>
            <w:proofErr w:type="spellStart"/>
            <w:r w:rsidRPr="00D64CE0">
              <w:rPr>
                <w:sz w:val="20"/>
                <w:szCs w:val="20"/>
              </w:rPr>
              <w:t>after</w:t>
            </w:r>
            <w:proofErr w:type="spellEnd"/>
            <w:r w:rsidRPr="00D64CE0">
              <w:rPr>
                <w:sz w:val="20"/>
                <w:szCs w:val="20"/>
              </w:rPr>
              <w:t xml:space="preserve"> organ </w:t>
            </w:r>
            <w:proofErr w:type="spellStart"/>
            <w:r w:rsidRPr="00D64CE0">
              <w:rPr>
                <w:sz w:val="20"/>
                <w:szCs w:val="20"/>
              </w:rPr>
              <w:t>transplantation</w:t>
            </w:r>
            <w:bookmarkStart w:id="5" w:name="_GoBack"/>
            <w:bookmarkEnd w:id="5"/>
            <w:proofErr w:type="spellEnd"/>
          </w:p>
        </w:tc>
      </w:tr>
      <w:tr w:rsidR="00AE0710" w:rsidRPr="00EE2575" w:rsidTr="000B351F">
        <w:trPr>
          <w:trHeight w:val="373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51F" w:rsidRPr="003D2E68" w:rsidRDefault="000B351F" w:rsidP="000B351F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3D2E68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3D2E68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Education in the scope of anatomy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 xml:space="preserve">Contents:: 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1.</w:t>
            </w:r>
            <w:r w:rsidRPr="003D2E68">
              <w:rPr>
                <w:sz w:val="20"/>
                <w:szCs w:val="20"/>
                <w:lang w:val="en-GB"/>
              </w:rPr>
              <w:tab/>
              <w:t xml:space="preserve"> Legal aspects of the rules governing organ transplantation in Poland, central list of recipients, 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a national list of refusals.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2.</w:t>
            </w:r>
            <w:r w:rsidRPr="003D2E68">
              <w:rPr>
                <w:sz w:val="20"/>
                <w:szCs w:val="20"/>
                <w:lang w:val="en-GB"/>
              </w:rPr>
              <w:tab/>
              <w:t>Indications and contraindications for organ transplantation, the criteria for brain death.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3.</w:t>
            </w:r>
            <w:r w:rsidRPr="003D2E68">
              <w:rPr>
                <w:sz w:val="20"/>
                <w:szCs w:val="20"/>
                <w:lang w:val="en-GB"/>
              </w:rPr>
              <w:tab/>
              <w:t>Living donor and deceased donor. Contacts with the family of the donor. The choice of donor, care giver.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4.</w:t>
            </w:r>
            <w:r w:rsidRPr="003D2E68">
              <w:rPr>
                <w:sz w:val="20"/>
                <w:szCs w:val="20"/>
                <w:lang w:val="en-GB"/>
              </w:rPr>
              <w:tab/>
              <w:t>Qualification of the recipient, the selection of immune organs, immune typing, tissue (HLA), sacrum trials. The risk of transmission of pathogens during transplantation - immunological safety.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5.</w:t>
            </w:r>
            <w:r w:rsidRPr="003D2E68">
              <w:rPr>
                <w:sz w:val="20"/>
                <w:szCs w:val="20"/>
                <w:lang w:val="en-GB"/>
              </w:rPr>
              <w:tab/>
              <w:t>Technical aspects of treatments: collection, storage, transplantation of individual organs.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6.</w:t>
            </w:r>
            <w:r w:rsidRPr="003D2E68">
              <w:rPr>
                <w:sz w:val="20"/>
                <w:szCs w:val="20"/>
                <w:lang w:val="en-GB"/>
              </w:rPr>
              <w:tab/>
              <w:t xml:space="preserve">Perioperative care, the most common early and late complications ( Local surgical complications, infectious, cardiovascular, </w:t>
            </w:r>
            <w:proofErr w:type="spellStart"/>
            <w:r w:rsidRPr="003D2E68">
              <w:rPr>
                <w:sz w:val="20"/>
                <w:szCs w:val="20"/>
                <w:lang w:val="en-GB"/>
              </w:rPr>
              <w:t>hematological</w:t>
            </w:r>
            <w:proofErr w:type="spellEnd"/>
            <w:r w:rsidRPr="003D2E68">
              <w:rPr>
                <w:sz w:val="20"/>
                <w:szCs w:val="20"/>
                <w:lang w:val="en-GB"/>
              </w:rPr>
              <w:t>, endocrine, oncological).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7.</w:t>
            </w:r>
            <w:r w:rsidRPr="003D2E68">
              <w:rPr>
                <w:sz w:val="20"/>
                <w:szCs w:val="20"/>
                <w:lang w:val="en-GB"/>
              </w:rPr>
              <w:tab/>
              <w:t>Evaluation of the functioning of the transplanted organ, monitoring and chronic care taker.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8.</w:t>
            </w:r>
            <w:r w:rsidRPr="003D2E68">
              <w:rPr>
                <w:sz w:val="20"/>
                <w:szCs w:val="20"/>
                <w:lang w:val="en-GB"/>
              </w:rPr>
              <w:tab/>
              <w:t>Immunological aspects of organ transplantation. Rejection reaction, chronic and acute. Selection of immunosuppressive therapy. Control of treatment, adverse effects, evaluation of effectiveness.</w:t>
            </w:r>
          </w:p>
          <w:p w:rsidR="000B351F" w:rsidRPr="003D2E68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t>9.</w:t>
            </w:r>
            <w:r w:rsidRPr="003D2E68">
              <w:rPr>
                <w:sz w:val="20"/>
                <w:szCs w:val="20"/>
                <w:lang w:val="en-GB"/>
              </w:rPr>
              <w:tab/>
              <w:t>The results of transplantation, assessment of quality of life after transplantation. Insufficiency of transplanted organ-</w:t>
            </w:r>
            <w:proofErr w:type="spellStart"/>
            <w:r w:rsidRPr="003D2E68">
              <w:rPr>
                <w:sz w:val="20"/>
                <w:szCs w:val="20"/>
                <w:lang w:val="en-GB"/>
              </w:rPr>
              <w:t>retransplantation</w:t>
            </w:r>
            <w:proofErr w:type="spellEnd"/>
            <w:r w:rsidRPr="003D2E68">
              <w:rPr>
                <w:sz w:val="20"/>
                <w:szCs w:val="20"/>
                <w:lang w:val="en-GB"/>
              </w:rPr>
              <w:t xml:space="preserve">. </w:t>
            </w:r>
          </w:p>
          <w:p w:rsidR="00AE0710" w:rsidRPr="00EE2575" w:rsidRDefault="000B351F" w:rsidP="000B351F">
            <w:pPr>
              <w:ind w:left="360"/>
              <w:rPr>
                <w:sz w:val="20"/>
                <w:szCs w:val="20"/>
                <w:lang w:val="en-GB"/>
              </w:rPr>
            </w:pPr>
            <w:r w:rsidRPr="003D2E68">
              <w:rPr>
                <w:sz w:val="20"/>
                <w:szCs w:val="20"/>
                <w:lang w:val="en-GB"/>
              </w:rPr>
              <w:lastRenderedPageBreak/>
              <w:t>10.</w:t>
            </w:r>
            <w:r w:rsidRPr="003D2E68">
              <w:rPr>
                <w:sz w:val="20"/>
                <w:szCs w:val="20"/>
                <w:lang w:val="en-GB"/>
              </w:rPr>
              <w:tab/>
              <w:t>Progress in transplantation. Polish medicine contribution in the development of this field of surgery. New perspectives. Multi-organ transplants and multi-tissue (limbs, face, head).</w:t>
            </w:r>
            <w:r w:rsidRPr="003D2E68">
              <w:rPr>
                <w:b/>
                <w:i/>
                <w:sz w:val="20"/>
                <w:szCs w:val="20"/>
                <w:lang w:val="en-GB"/>
              </w:rPr>
              <w:t xml:space="preserve">  </w:t>
            </w:r>
          </w:p>
        </w:tc>
      </w:tr>
    </w:tbl>
    <w:p w:rsidR="00AE0710" w:rsidRDefault="00AE0710" w:rsidP="00AE0710">
      <w:pPr>
        <w:rPr>
          <w:rFonts w:eastAsia="Arial Unicode MS"/>
          <w:b/>
          <w:sz w:val="20"/>
          <w:szCs w:val="20"/>
          <w:lang w:val="en-GB" w:eastAsia="pl-PL"/>
        </w:rPr>
      </w:pPr>
    </w:p>
    <w:p w:rsidR="00AE0710" w:rsidRPr="00EE2575" w:rsidRDefault="00AE0710" w:rsidP="00AE0710">
      <w:pPr>
        <w:rPr>
          <w:lang w:val="en-GB"/>
        </w:rPr>
      </w:pPr>
      <w:r>
        <w:rPr>
          <w:rFonts w:eastAsia="Arial Unicode MS"/>
          <w:b/>
          <w:sz w:val="20"/>
          <w:szCs w:val="20"/>
          <w:lang w:val="en-GB" w:eastAsia="pl-PL"/>
        </w:rPr>
        <w:t>4.3 Intended learning</w:t>
      </w:r>
      <w:r w:rsidRPr="00EE2575">
        <w:rPr>
          <w:rFonts w:eastAsia="Arial Unicode MS"/>
          <w:b/>
          <w:sz w:val="20"/>
          <w:szCs w:val="20"/>
          <w:lang w:val="en-GB" w:eastAsia="pl-PL"/>
        </w:rPr>
        <w:t xml:space="preserve">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6C60CE" w:rsidRPr="00F53CFD" w:rsidTr="00112B3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0CE" w:rsidRPr="00F53CFD" w:rsidRDefault="006C60CE" w:rsidP="00112B3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F53CFD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CE" w:rsidRPr="00F53CFD" w:rsidRDefault="006C60CE" w:rsidP="00112B30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F53CFD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E" w:rsidRPr="00F53CFD" w:rsidRDefault="006C60CE" w:rsidP="00112B30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F53CFD"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6C60CE" w:rsidRPr="00F53CFD" w:rsidRDefault="006C60CE" w:rsidP="00112B30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F53CFD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6C60CE" w:rsidRPr="00F53CFD" w:rsidTr="00112B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CE" w:rsidRPr="00F53CFD" w:rsidRDefault="006C60CE" w:rsidP="00112B30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F53CFD">
              <w:rPr>
                <w:sz w:val="20"/>
                <w:szCs w:val="20"/>
                <w:lang w:val="en-GB"/>
              </w:rPr>
              <w:t xml:space="preserve">within the scope of  </w:t>
            </w:r>
            <w:r w:rsidRPr="00F53CFD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2837BE" w:rsidRPr="002837BE">
              <w:rPr>
                <w:sz w:val="20"/>
              </w:rPr>
              <w:t xml:space="preserve">, the </w:t>
            </w:r>
            <w:proofErr w:type="spellStart"/>
            <w:r w:rsidR="002837BE" w:rsidRPr="002837BE">
              <w:rPr>
                <w:sz w:val="20"/>
              </w:rPr>
              <w:t>graduate</w:t>
            </w:r>
            <w:proofErr w:type="spellEnd"/>
            <w:r w:rsidR="002837BE" w:rsidRPr="002837BE">
              <w:rPr>
                <w:sz w:val="20"/>
              </w:rPr>
              <w:t xml:space="preserve"> </w:t>
            </w:r>
            <w:proofErr w:type="spellStart"/>
            <w:r w:rsidR="002837BE" w:rsidRPr="002837BE">
              <w:rPr>
                <w:sz w:val="20"/>
              </w:rPr>
              <w:t>knows</w:t>
            </w:r>
            <w:proofErr w:type="spellEnd"/>
            <w:r w:rsidR="002837BE" w:rsidRPr="002837BE">
              <w:rPr>
                <w:sz w:val="20"/>
              </w:rPr>
              <w:t xml:space="preserve"> and </w:t>
            </w:r>
            <w:proofErr w:type="spellStart"/>
            <w:r w:rsidR="002837BE" w:rsidRPr="002837BE">
              <w:rPr>
                <w:sz w:val="20"/>
              </w:rPr>
              <w:t>understands</w:t>
            </w:r>
            <w:proofErr w:type="spellEnd"/>
            <w:r w:rsidRPr="002837BE">
              <w:rPr>
                <w:sz w:val="20"/>
              </w:rPr>
              <w:t>:</w:t>
            </w:r>
          </w:p>
        </w:tc>
      </w:tr>
      <w:tr w:rsidR="006C60CE" w:rsidRPr="0015154C" w:rsidTr="00112B30">
        <w:trPr>
          <w:trHeight w:val="284"/>
        </w:trPr>
        <w:tc>
          <w:tcPr>
            <w:tcW w:w="794" w:type="dxa"/>
            <w:shd w:val="clear" w:color="auto" w:fill="auto"/>
          </w:tcPr>
          <w:p w:rsidR="006C60CE" w:rsidRPr="0015154C" w:rsidRDefault="006C60CE" w:rsidP="00112B30">
            <w:pPr>
              <w:jc w:val="center"/>
              <w:rPr>
                <w:color w:val="000000"/>
                <w:sz w:val="20"/>
                <w:szCs w:val="20"/>
              </w:rPr>
            </w:pPr>
            <w:r w:rsidRPr="0015154C">
              <w:rPr>
                <w:color w:val="000000"/>
                <w:sz w:val="20"/>
                <w:szCs w:val="20"/>
              </w:rPr>
              <w:t>W01</w:t>
            </w:r>
          </w:p>
        </w:tc>
        <w:tc>
          <w:tcPr>
            <w:tcW w:w="7145" w:type="dxa"/>
            <w:shd w:val="clear" w:color="auto" w:fill="auto"/>
          </w:tcPr>
          <w:p w:rsidR="006C60CE" w:rsidRPr="006C60CE" w:rsidRDefault="006C60CE" w:rsidP="00112B30">
            <w:pPr>
              <w:rPr>
                <w:color w:val="000000"/>
                <w:sz w:val="20"/>
                <w:szCs w:val="20"/>
                <w:lang w:val="en-US"/>
              </w:rPr>
            </w:pPr>
            <w:r w:rsidRPr="006C60CE">
              <w:rPr>
                <w:rStyle w:val="gt-text"/>
                <w:sz w:val="20"/>
                <w:szCs w:val="20"/>
                <w:lang w:val="en-US"/>
              </w:rPr>
              <w:t>the problem of surgical transplantation, indications for the transplantation of irreducibly damaged organs and tissues, and related procedures;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CE" w:rsidRPr="0015154C" w:rsidRDefault="006C60CE" w:rsidP="00112B30">
            <w:pPr>
              <w:jc w:val="center"/>
              <w:rPr>
                <w:color w:val="000000"/>
                <w:sz w:val="20"/>
                <w:szCs w:val="20"/>
              </w:rPr>
            </w:pPr>
            <w:r w:rsidRPr="0015154C">
              <w:rPr>
                <w:color w:val="000000"/>
                <w:sz w:val="20"/>
                <w:szCs w:val="20"/>
              </w:rPr>
              <w:t>F.W14.</w:t>
            </w:r>
          </w:p>
        </w:tc>
      </w:tr>
      <w:tr w:rsidR="006C60CE" w:rsidRPr="0015154C" w:rsidTr="00112B30">
        <w:trPr>
          <w:trHeight w:val="284"/>
        </w:trPr>
        <w:tc>
          <w:tcPr>
            <w:tcW w:w="794" w:type="dxa"/>
            <w:shd w:val="clear" w:color="auto" w:fill="auto"/>
          </w:tcPr>
          <w:p w:rsidR="006C60CE" w:rsidRPr="0015154C" w:rsidRDefault="006C60CE" w:rsidP="00112B30">
            <w:pPr>
              <w:jc w:val="center"/>
              <w:rPr>
                <w:color w:val="000000"/>
                <w:sz w:val="20"/>
                <w:szCs w:val="20"/>
              </w:rPr>
            </w:pPr>
            <w:r w:rsidRPr="0015154C">
              <w:rPr>
                <w:color w:val="000000"/>
                <w:sz w:val="20"/>
                <w:szCs w:val="20"/>
              </w:rPr>
              <w:t>W02</w:t>
            </w:r>
          </w:p>
        </w:tc>
        <w:tc>
          <w:tcPr>
            <w:tcW w:w="7145" w:type="dxa"/>
            <w:shd w:val="clear" w:color="auto" w:fill="auto"/>
          </w:tcPr>
          <w:p w:rsidR="006C60CE" w:rsidRPr="006C60CE" w:rsidRDefault="006C60CE" w:rsidP="00112B30">
            <w:pPr>
              <w:jc w:val="both"/>
              <w:rPr>
                <w:sz w:val="20"/>
                <w:szCs w:val="20"/>
                <w:lang w:val="en-US"/>
              </w:rPr>
            </w:pPr>
            <w:r w:rsidRPr="006C60CE">
              <w:rPr>
                <w:rStyle w:val="gt-text"/>
                <w:sz w:val="20"/>
                <w:szCs w:val="20"/>
                <w:lang w:val="en-US"/>
              </w:rPr>
              <w:t xml:space="preserve">the rules concerning the diagnosis of brain </w:t>
            </w:r>
            <w:r w:rsidR="002837BE">
              <w:rPr>
                <w:rStyle w:val="gt-text"/>
                <w:sz w:val="20"/>
                <w:szCs w:val="20"/>
                <w:lang w:val="en-US"/>
              </w:rPr>
              <w:t>death;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CE" w:rsidRPr="0015154C" w:rsidRDefault="006C60CE" w:rsidP="00112B30">
            <w:pPr>
              <w:jc w:val="center"/>
              <w:rPr>
                <w:color w:val="000000"/>
                <w:sz w:val="20"/>
                <w:szCs w:val="20"/>
              </w:rPr>
            </w:pPr>
            <w:r w:rsidRPr="0015154C">
              <w:rPr>
                <w:color w:val="000000"/>
                <w:sz w:val="20"/>
                <w:szCs w:val="20"/>
              </w:rPr>
              <w:t>F.W15.</w:t>
            </w:r>
          </w:p>
        </w:tc>
      </w:tr>
      <w:tr w:rsidR="006C60CE" w:rsidRPr="00F53CFD" w:rsidTr="00112B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CE" w:rsidRPr="00F53CFD" w:rsidRDefault="006C60CE" w:rsidP="00112B30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F53CFD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F53CFD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2837BE" w:rsidRPr="002837BE">
              <w:rPr>
                <w:rFonts w:eastAsia="Arial Unicode MS"/>
                <w:sz w:val="20"/>
                <w:szCs w:val="20"/>
                <w:lang w:val="en-GB" w:eastAsia="pl-PL"/>
              </w:rPr>
              <w:t>, the graduate knows how to</w:t>
            </w:r>
            <w:r w:rsidRPr="002837BE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6C60CE" w:rsidRPr="0015154C" w:rsidTr="00112B30">
        <w:trPr>
          <w:trHeight w:val="284"/>
        </w:trPr>
        <w:tc>
          <w:tcPr>
            <w:tcW w:w="794" w:type="dxa"/>
            <w:shd w:val="clear" w:color="auto" w:fill="auto"/>
          </w:tcPr>
          <w:p w:rsidR="006C60CE" w:rsidRPr="0015154C" w:rsidRDefault="006C60CE" w:rsidP="00112B30">
            <w:pPr>
              <w:jc w:val="center"/>
              <w:rPr>
                <w:color w:val="000000"/>
                <w:sz w:val="20"/>
                <w:szCs w:val="20"/>
              </w:rPr>
            </w:pPr>
            <w:r w:rsidRPr="0015154C"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7145" w:type="dxa"/>
            <w:shd w:val="clear" w:color="auto" w:fill="auto"/>
          </w:tcPr>
          <w:p w:rsidR="006C60CE" w:rsidRPr="006C60CE" w:rsidRDefault="002837BE" w:rsidP="00112B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Style w:val="gt-text"/>
                <w:sz w:val="20"/>
                <w:szCs w:val="20"/>
                <w:lang w:val="en-US"/>
              </w:rPr>
              <w:t>recognize</w:t>
            </w:r>
            <w:r w:rsidR="006C60CE" w:rsidRPr="006C60CE">
              <w:rPr>
                <w:rStyle w:val="gt-text"/>
                <w:sz w:val="20"/>
                <w:szCs w:val="20"/>
                <w:lang w:val="en-US"/>
              </w:rPr>
              <w:t xml:space="preserve"> states in which functional status of the patient's or his/her preferences restrict the treatment in accordance with specific guidelines for the disease;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60CE" w:rsidRPr="0015154C" w:rsidRDefault="006C60CE" w:rsidP="00112B30">
            <w:pPr>
              <w:jc w:val="center"/>
              <w:rPr>
                <w:color w:val="000000"/>
                <w:sz w:val="20"/>
                <w:szCs w:val="20"/>
              </w:rPr>
            </w:pPr>
            <w:r w:rsidRPr="0015154C">
              <w:rPr>
                <w:color w:val="000000"/>
                <w:sz w:val="20"/>
                <w:szCs w:val="20"/>
              </w:rPr>
              <w:t>E.U21.</w:t>
            </w:r>
          </w:p>
        </w:tc>
      </w:tr>
      <w:tr w:rsidR="006C60CE" w:rsidRPr="0015154C" w:rsidTr="00112B30">
        <w:trPr>
          <w:trHeight w:val="284"/>
        </w:trPr>
        <w:tc>
          <w:tcPr>
            <w:tcW w:w="794" w:type="dxa"/>
            <w:shd w:val="clear" w:color="auto" w:fill="auto"/>
          </w:tcPr>
          <w:p w:rsidR="006C60CE" w:rsidRPr="0015154C" w:rsidRDefault="006C60CE" w:rsidP="00112B30">
            <w:pPr>
              <w:jc w:val="center"/>
              <w:rPr>
                <w:color w:val="000000"/>
                <w:sz w:val="20"/>
                <w:szCs w:val="20"/>
              </w:rPr>
            </w:pPr>
            <w:r w:rsidRPr="0015154C">
              <w:rPr>
                <w:color w:val="000000"/>
                <w:sz w:val="20"/>
                <w:szCs w:val="20"/>
              </w:rPr>
              <w:t>U02</w:t>
            </w:r>
          </w:p>
        </w:tc>
        <w:tc>
          <w:tcPr>
            <w:tcW w:w="7145" w:type="dxa"/>
            <w:shd w:val="clear" w:color="auto" w:fill="auto"/>
          </w:tcPr>
          <w:p w:rsidR="006C60CE" w:rsidRPr="006C60CE" w:rsidRDefault="002837BE" w:rsidP="00112B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Style w:val="gt-text"/>
                <w:sz w:val="20"/>
                <w:szCs w:val="20"/>
                <w:lang w:val="en-US"/>
              </w:rPr>
              <w:t>comply</w:t>
            </w:r>
            <w:r w:rsidR="006C60CE" w:rsidRPr="006C60CE">
              <w:rPr>
                <w:rStyle w:val="gt-text"/>
                <w:sz w:val="20"/>
                <w:szCs w:val="20"/>
                <w:lang w:val="en-US"/>
              </w:rPr>
              <w:t xml:space="preserve"> with the aseptic and antiseptic rules;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60CE" w:rsidRPr="0015154C" w:rsidRDefault="006C60CE" w:rsidP="00112B30">
            <w:pPr>
              <w:jc w:val="center"/>
              <w:rPr>
                <w:color w:val="000000"/>
                <w:sz w:val="20"/>
                <w:szCs w:val="20"/>
              </w:rPr>
            </w:pPr>
            <w:r w:rsidRPr="0015154C">
              <w:rPr>
                <w:color w:val="000000"/>
                <w:sz w:val="20"/>
                <w:szCs w:val="20"/>
              </w:rPr>
              <w:t>F.U3.</w:t>
            </w:r>
          </w:p>
        </w:tc>
      </w:tr>
    </w:tbl>
    <w:tbl>
      <w:tblPr>
        <w:tblStyle w:val="TableGrid"/>
        <w:tblpPr w:leftFromText="141" w:rightFromText="141" w:vertAnchor="page" w:horzAnchor="margin" w:tblpY="5011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846"/>
        <w:gridCol w:w="7371"/>
        <w:gridCol w:w="1559"/>
      </w:tblGrid>
      <w:tr w:rsidR="009E48C4" w:rsidRPr="00C54052" w:rsidTr="009E48C4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8C4" w:rsidRPr="00C54052" w:rsidRDefault="009E48C4" w:rsidP="009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48C4" w:rsidRPr="00C54052" w:rsidRDefault="009E48C4" w:rsidP="009E48C4">
            <w:pPr>
              <w:ind w:left="2014"/>
              <w:jc w:val="center"/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within</w:t>
            </w:r>
            <w:proofErr w:type="spellEnd"/>
            <w:r w:rsidRPr="00C54052">
              <w:rPr>
                <w:sz w:val="20"/>
                <w:szCs w:val="20"/>
              </w:rPr>
              <w:t xml:space="preserve"> the </w:t>
            </w:r>
            <w:proofErr w:type="spellStart"/>
            <w:r w:rsidRPr="00C54052">
              <w:rPr>
                <w:sz w:val="20"/>
                <w:szCs w:val="20"/>
              </w:rPr>
              <w:t>scope</w:t>
            </w:r>
            <w:proofErr w:type="spellEnd"/>
            <w:r w:rsidRPr="00C54052">
              <w:rPr>
                <w:sz w:val="20"/>
                <w:szCs w:val="20"/>
              </w:rPr>
              <w:t xml:space="preserve"> of </w:t>
            </w:r>
            <w:r w:rsidRPr="00C54052">
              <w:rPr>
                <w:b/>
                <w:sz w:val="20"/>
                <w:szCs w:val="20"/>
              </w:rPr>
              <w:t>SOCIAL COMPETENCE</w:t>
            </w:r>
            <w:r w:rsidRPr="00C54052">
              <w:rPr>
                <w:sz w:val="20"/>
                <w:szCs w:val="20"/>
              </w:rPr>
              <w:t xml:space="preserve">, the </w:t>
            </w:r>
            <w:proofErr w:type="spellStart"/>
            <w:r w:rsidRPr="00C54052">
              <w:rPr>
                <w:sz w:val="20"/>
                <w:szCs w:val="20"/>
              </w:rPr>
              <w:t>graduate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is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able</w:t>
            </w:r>
            <w:proofErr w:type="spellEnd"/>
            <w:r w:rsidRPr="00C54052">
              <w:rPr>
                <w:sz w:val="20"/>
                <w:szCs w:val="20"/>
              </w:rPr>
              <w:t xml:space="preserve">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jc w:val="center"/>
              <w:rPr>
                <w:sz w:val="20"/>
                <w:szCs w:val="20"/>
              </w:rPr>
            </w:pPr>
          </w:p>
        </w:tc>
      </w:tr>
      <w:tr w:rsidR="009E48C4" w:rsidRPr="00C54052" w:rsidTr="009E48C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ind w:left="82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establish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maintain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deep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respectful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contact</w:t>
            </w:r>
            <w:proofErr w:type="spellEnd"/>
            <w:r w:rsidRPr="00C54052">
              <w:rPr>
                <w:sz w:val="20"/>
                <w:szCs w:val="20"/>
              </w:rPr>
              <w:t xml:space="preserve"> with the </w:t>
            </w:r>
            <w:proofErr w:type="spellStart"/>
            <w:r w:rsidRPr="00C54052">
              <w:rPr>
                <w:sz w:val="20"/>
                <w:szCs w:val="20"/>
              </w:rPr>
              <w:t>patient</w:t>
            </w:r>
            <w:proofErr w:type="spellEnd"/>
            <w:r w:rsidRPr="00C54052">
              <w:rPr>
                <w:sz w:val="20"/>
                <w:szCs w:val="20"/>
              </w:rPr>
              <w:t xml:space="preserve"> and show </w:t>
            </w:r>
            <w:proofErr w:type="spellStart"/>
            <w:r w:rsidRPr="00C54052">
              <w:rPr>
                <w:sz w:val="20"/>
                <w:szCs w:val="20"/>
              </w:rPr>
              <w:t>understanding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towards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ideological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cultural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differences</w:t>
            </w:r>
            <w:proofErr w:type="spellEnd"/>
            <w:r w:rsidRPr="00C54052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</w:t>
            </w:r>
          </w:p>
        </w:tc>
      </w:tr>
      <w:tr w:rsidR="009E48C4" w:rsidRPr="00C54052" w:rsidTr="009E48C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 xml:space="preserve">do </w:t>
            </w:r>
            <w:proofErr w:type="spellStart"/>
            <w:r w:rsidRPr="00C54052">
              <w:rPr>
                <w:sz w:val="20"/>
                <w:szCs w:val="20"/>
              </w:rPr>
              <w:t>what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is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right</w:t>
            </w:r>
            <w:proofErr w:type="spellEnd"/>
            <w:r w:rsidRPr="00C54052">
              <w:rPr>
                <w:sz w:val="20"/>
                <w:szCs w:val="20"/>
              </w:rPr>
              <w:t xml:space="preserve"> for the </w:t>
            </w:r>
            <w:proofErr w:type="spellStart"/>
            <w:r w:rsidRPr="00C54052">
              <w:rPr>
                <w:sz w:val="20"/>
                <w:szCs w:val="20"/>
              </w:rPr>
              <w:t>patient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H.S2</w:t>
            </w:r>
          </w:p>
        </w:tc>
      </w:tr>
      <w:tr w:rsidR="009E48C4" w:rsidRPr="00C54052" w:rsidTr="009E48C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respect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medical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confidentiality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patient’s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rights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H.S3</w:t>
            </w:r>
          </w:p>
        </w:tc>
      </w:tr>
      <w:tr w:rsidR="009E48C4" w:rsidRPr="00C54052" w:rsidTr="009E48C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take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actions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concerning</w:t>
            </w:r>
            <w:proofErr w:type="spellEnd"/>
            <w:r w:rsidRPr="00C54052">
              <w:rPr>
                <w:sz w:val="20"/>
                <w:szCs w:val="20"/>
              </w:rPr>
              <w:t xml:space="preserve"> the </w:t>
            </w:r>
            <w:proofErr w:type="spellStart"/>
            <w:r w:rsidRPr="00C54052">
              <w:rPr>
                <w:sz w:val="20"/>
                <w:szCs w:val="20"/>
              </w:rPr>
              <w:t>patient</w:t>
            </w:r>
            <w:proofErr w:type="spellEnd"/>
            <w:r w:rsidRPr="00C54052">
              <w:rPr>
                <w:sz w:val="20"/>
                <w:szCs w:val="20"/>
              </w:rPr>
              <w:t xml:space="preserve"> on the </w:t>
            </w:r>
            <w:proofErr w:type="spellStart"/>
            <w:r w:rsidRPr="00C54052">
              <w:rPr>
                <w:sz w:val="20"/>
                <w:szCs w:val="20"/>
              </w:rPr>
              <w:t>basis</w:t>
            </w:r>
            <w:proofErr w:type="spellEnd"/>
            <w:r w:rsidRPr="00C54052">
              <w:rPr>
                <w:sz w:val="20"/>
                <w:szCs w:val="20"/>
              </w:rPr>
              <w:t xml:space="preserve"> of </w:t>
            </w:r>
            <w:proofErr w:type="spellStart"/>
            <w:r w:rsidRPr="00C54052">
              <w:rPr>
                <w:sz w:val="20"/>
                <w:szCs w:val="20"/>
              </w:rPr>
              <w:t>ethical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principles</w:t>
            </w:r>
            <w:proofErr w:type="spellEnd"/>
            <w:r w:rsidRPr="00C54052">
              <w:rPr>
                <w:sz w:val="20"/>
                <w:szCs w:val="20"/>
              </w:rPr>
              <w:t xml:space="preserve">, </w:t>
            </w:r>
            <w:proofErr w:type="spellStart"/>
            <w:r w:rsidRPr="00C54052">
              <w:rPr>
                <w:sz w:val="20"/>
                <w:szCs w:val="20"/>
              </w:rPr>
              <w:t>being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aware</w:t>
            </w:r>
            <w:proofErr w:type="spellEnd"/>
            <w:r w:rsidRPr="00C54052">
              <w:rPr>
                <w:sz w:val="20"/>
                <w:szCs w:val="20"/>
              </w:rPr>
              <w:t xml:space="preserve"> of </w:t>
            </w:r>
            <w:proofErr w:type="spellStart"/>
            <w:r w:rsidRPr="00C54052">
              <w:rPr>
                <w:sz w:val="20"/>
                <w:szCs w:val="20"/>
              </w:rPr>
              <w:t>social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conditions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restrictions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resulting</w:t>
            </w:r>
            <w:proofErr w:type="spellEnd"/>
            <w:r w:rsidRPr="00C54052">
              <w:rPr>
                <w:sz w:val="20"/>
                <w:szCs w:val="20"/>
              </w:rPr>
              <w:t xml:space="preserve"> from </w:t>
            </w:r>
            <w:proofErr w:type="spellStart"/>
            <w:r w:rsidRPr="00C54052">
              <w:rPr>
                <w:sz w:val="20"/>
                <w:szCs w:val="20"/>
              </w:rPr>
              <w:t>illness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H.S4</w:t>
            </w:r>
          </w:p>
        </w:tc>
      </w:tr>
      <w:tr w:rsidR="009E48C4" w:rsidRPr="00C54052" w:rsidTr="009E48C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recognize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his</w:t>
            </w:r>
            <w:proofErr w:type="spellEnd"/>
            <w:r w:rsidRPr="00C54052">
              <w:rPr>
                <w:sz w:val="20"/>
                <w:szCs w:val="20"/>
              </w:rPr>
              <w:t>/</w:t>
            </w:r>
            <w:proofErr w:type="spellStart"/>
            <w:r w:rsidRPr="00C54052">
              <w:rPr>
                <w:sz w:val="20"/>
                <w:szCs w:val="20"/>
              </w:rPr>
              <w:t>her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own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limitations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self-evaluate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educational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deficiencies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needs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H.S5</w:t>
            </w:r>
          </w:p>
        </w:tc>
      </w:tr>
      <w:tr w:rsidR="009E48C4" w:rsidRPr="00C54052" w:rsidTr="009E48C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promote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healthy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lifestyle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H.S6</w:t>
            </w:r>
          </w:p>
        </w:tc>
      </w:tr>
      <w:tr w:rsidR="009E48C4" w:rsidRPr="00C54052" w:rsidTr="009E48C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use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reliable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information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sources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H.S7</w:t>
            </w:r>
          </w:p>
        </w:tc>
      </w:tr>
      <w:tr w:rsidR="009E48C4" w:rsidRPr="00C54052" w:rsidTr="009E48C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conclude</w:t>
            </w:r>
            <w:proofErr w:type="spellEnd"/>
            <w:r w:rsidRPr="00C54052">
              <w:rPr>
                <w:sz w:val="20"/>
                <w:szCs w:val="20"/>
              </w:rPr>
              <w:t xml:space="preserve"> on the </w:t>
            </w:r>
            <w:proofErr w:type="spellStart"/>
            <w:r w:rsidRPr="00C54052">
              <w:rPr>
                <w:sz w:val="20"/>
                <w:szCs w:val="20"/>
              </w:rPr>
              <w:t>basis</w:t>
            </w:r>
            <w:proofErr w:type="spellEnd"/>
            <w:r w:rsidRPr="00C54052">
              <w:rPr>
                <w:sz w:val="20"/>
                <w:szCs w:val="20"/>
              </w:rPr>
              <w:t xml:space="preserve"> of </w:t>
            </w:r>
            <w:proofErr w:type="spellStart"/>
            <w:r w:rsidRPr="00C54052">
              <w:rPr>
                <w:sz w:val="20"/>
                <w:szCs w:val="20"/>
              </w:rPr>
              <w:t>own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surveys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observations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H.S8</w:t>
            </w:r>
          </w:p>
        </w:tc>
      </w:tr>
      <w:tr w:rsidR="009E48C4" w:rsidRPr="00C54052" w:rsidTr="009E48C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introduce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rules</w:t>
            </w:r>
            <w:proofErr w:type="spellEnd"/>
            <w:r w:rsidRPr="00C54052">
              <w:rPr>
                <w:sz w:val="20"/>
                <w:szCs w:val="20"/>
              </w:rPr>
              <w:t xml:space="preserve"> of </w:t>
            </w:r>
            <w:proofErr w:type="spellStart"/>
            <w:r w:rsidRPr="00C54052">
              <w:rPr>
                <w:sz w:val="20"/>
                <w:szCs w:val="20"/>
              </w:rPr>
              <w:t>social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conduct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teamwork</w:t>
            </w:r>
            <w:proofErr w:type="spellEnd"/>
            <w:r w:rsidRPr="00C54052">
              <w:rPr>
                <w:sz w:val="20"/>
                <w:szCs w:val="20"/>
              </w:rPr>
              <w:t xml:space="preserve"> to the </w:t>
            </w:r>
            <w:proofErr w:type="spellStart"/>
            <w:r w:rsidRPr="00C54052">
              <w:rPr>
                <w:sz w:val="20"/>
                <w:szCs w:val="20"/>
              </w:rPr>
              <w:t>group</w:t>
            </w:r>
            <w:proofErr w:type="spellEnd"/>
            <w:r w:rsidRPr="00C54052">
              <w:rPr>
                <w:sz w:val="20"/>
                <w:szCs w:val="20"/>
              </w:rPr>
              <w:t xml:space="preserve"> of </w:t>
            </w:r>
            <w:proofErr w:type="spellStart"/>
            <w:r w:rsidRPr="00C54052">
              <w:rPr>
                <w:sz w:val="20"/>
                <w:szCs w:val="20"/>
              </w:rPr>
              <w:t>specialists</w:t>
            </w:r>
            <w:proofErr w:type="spellEnd"/>
            <w:r w:rsidRPr="00C54052">
              <w:rPr>
                <w:sz w:val="20"/>
                <w:szCs w:val="20"/>
              </w:rPr>
              <w:t xml:space="preserve">, </w:t>
            </w:r>
            <w:proofErr w:type="spellStart"/>
            <w:r w:rsidRPr="00C54052">
              <w:rPr>
                <w:sz w:val="20"/>
                <w:szCs w:val="20"/>
              </w:rPr>
              <w:t>including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specialists</w:t>
            </w:r>
            <w:proofErr w:type="spellEnd"/>
            <w:r w:rsidRPr="00C54052">
              <w:rPr>
                <w:sz w:val="20"/>
                <w:szCs w:val="20"/>
              </w:rPr>
              <w:t xml:space="preserve"> form </w:t>
            </w:r>
            <w:proofErr w:type="spellStart"/>
            <w:r w:rsidRPr="00C54052">
              <w:rPr>
                <w:sz w:val="20"/>
                <w:szCs w:val="20"/>
              </w:rPr>
              <w:t>other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medical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professions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also</w:t>
            </w:r>
            <w:proofErr w:type="spellEnd"/>
            <w:r w:rsidRPr="00C54052">
              <w:rPr>
                <w:sz w:val="20"/>
                <w:szCs w:val="20"/>
              </w:rPr>
              <w:t xml:space="preserve"> in the </w:t>
            </w:r>
            <w:proofErr w:type="spellStart"/>
            <w:r w:rsidRPr="00C54052">
              <w:rPr>
                <w:sz w:val="20"/>
                <w:szCs w:val="20"/>
              </w:rPr>
              <w:t>multicultural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multinational</w:t>
            </w:r>
            <w:proofErr w:type="spellEnd"/>
            <w:r w:rsidRPr="00C54052">
              <w:rPr>
                <w:sz w:val="20"/>
                <w:szCs w:val="20"/>
              </w:rPr>
              <w:t xml:space="preserve">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H.S9</w:t>
            </w:r>
          </w:p>
        </w:tc>
      </w:tr>
      <w:tr w:rsidR="009E48C4" w:rsidRPr="00C54052" w:rsidTr="009E48C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give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opinions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concerning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various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aspects</w:t>
            </w:r>
            <w:proofErr w:type="spellEnd"/>
            <w:r w:rsidRPr="00C54052">
              <w:rPr>
                <w:sz w:val="20"/>
                <w:szCs w:val="20"/>
              </w:rPr>
              <w:t xml:space="preserve"> of </w:t>
            </w:r>
            <w:proofErr w:type="spellStart"/>
            <w:r w:rsidRPr="00C54052">
              <w:rPr>
                <w:sz w:val="20"/>
                <w:szCs w:val="20"/>
              </w:rPr>
              <w:t>professional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activity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H.S10</w:t>
            </w:r>
          </w:p>
        </w:tc>
      </w:tr>
      <w:tr w:rsidR="009E48C4" w:rsidRPr="00C54052" w:rsidTr="009E48C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take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responsibility</w:t>
            </w:r>
            <w:proofErr w:type="spellEnd"/>
            <w:r w:rsidRPr="00C54052">
              <w:rPr>
                <w:sz w:val="20"/>
                <w:szCs w:val="20"/>
              </w:rPr>
              <w:t xml:space="preserve"> for </w:t>
            </w:r>
            <w:proofErr w:type="spellStart"/>
            <w:r w:rsidRPr="00C54052">
              <w:rPr>
                <w:sz w:val="20"/>
                <w:szCs w:val="20"/>
              </w:rPr>
              <w:t>own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decisions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made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during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professional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activities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including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own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safety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safety</w:t>
            </w:r>
            <w:proofErr w:type="spellEnd"/>
            <w:r w:rsidRPr="00C54052">
              <w:rPr>
                <w:sz w:val="20"/>
                <w:szCs w:val="20"/>
              </w:rPr>
              <w:t xml:space="preserve"> of </w:t>
            </w:r>
            <w:proofErr w:type="spellStart"/>
            <w:r w:rsidRPr="00C54052">
              <w:rPr>
                <w:sz w:val="20"/>
                <w:szCs w:val="20"/>
              </w:rPr>
              <w:t>other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people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C4" w:rsidRPr="00C54052" w:rsidRDefault="009E48C4" w:rsidP="009E48C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H.S11</w:t>
            </w:r>
          </w:p>
        </w:tc>
      </w:tr>
    </w:tbl>
    <w:p w:rsidR="00AE0710" w:rsidRDefault="00AE0710" w:rsidP="00AE0710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3D2E68" w:rsidRPr="003D2E68" w:rsidTr="00112B30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E" w:rsidRPr="003D2E68" w:rsidRDefault="006C60CE" w:rsidP="00112B30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3D2E68" w:rsidRPr="003D2E68" w:rsidTr="00112B30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6C60CE" w:rsidRPr="003D2E68" w:rsidRDefault="006C60CE" w:rsidP="00112B3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E" w:rsidRPr="003D2E68" w:rsidRDefault="006C60CE" w:rsidP="00112B3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3D2E68" w:rsidRPr="003D2E68" w:rsidTr="00112B30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0CE" w:rsidRPr="003D2E68" w:rsidRDefault="006C60CE" w:rsidP="00112B30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3D2E68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Default="006C60CE" w:rsidP="00112B30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Others*</w:t>
            </w:r>
          </w:p>
          <w:p w:rsidR="00A7527C" w:rsidRPr="003D2E68" w:rsidRDefault="00A7527C" w:rsidP="00112B30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3D2E68" w:rsidRPr="003D2E68" w:rsidTr="00112B30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0CE" w:rsidRPr="003D2E68" w:rsidRDefault="006C60CE" w:rsidP="00112B30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3D2E68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3D2E68" w:rsidRPr="003D2E68" w:rsidTr="00112B30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E" w:rsidRPr="003D2E68" w:rsidRDefault="006C60CE" w:rsidP="00112B30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60CE" w:rsidRPr="003D2E68" w:rsidRDefault="006C60CE" w:rsidP="00112B30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3D2E68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3D2E68" w:rsidRPr="003D2E68" w:rsidTr="00112B30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sz w:val="20"/>
                <w:szCs w:val="20"/>
              </w:rPr>
            </w:pPr>
            <w:r w:rsidRPr="003D2E68">
              <w:rPr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b/>
                <w:i/>
                <w:sz w:val="20"/>
                <w:szCs w:val="20"/>
              </w:rPr>
            </w:pPr>
            <w:r w:rsidRPr="003D2E68"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3D2E68" w:rsidRPr="003D2E68" w:rsidTr="00112B30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sz w:val="20"/>
                <w:szCs w:val="20"/>
              </w:rPr>
            </w:pPr>
            <w:r w:rsidRPr="003D2E68">
              <w:rPr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b/>
                <w:i/>
                <w:sz w:val="20"/>
                <w:szCs w:val="20"/>
              </w:rPr>
            </w:pPr>
            <w:r w:rsidRPr="003D2E68"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3D2E68" w:rsidRPr="003D2E68" w:rsidTr="00112B30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sz w:val="20"/>
                <w:szCs w:val="20"/>
              </w:rPr>
            </w:pPr>
            <w:r w:rsidRPr="003D2E68">
              <w:rPr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b/>
                <w:i/>
                <w:sz w:val="20"/>
                <w:szCs w:val="20"/>
              </w:rPr>
            </w:pPr>
            <w:r w:rsidRPr="003D2E68"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3D2E68" w:rsidRPr="003D2E68" w:rsidTr="00112B30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sz w:val="20"/>
                <w:szCs w:val="20"/>
              </w:rPr>
            </w:pPr>
            <w:r w:rsidRPr="003D2E68">
              <w:rPr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b/>
                <w:i/>
                <w:sz w:val="20"/>
                <w:szCs w:val="20"/>
              </w:rPr>
            </w:pPr>
            <w:r w:rsidRPr="003D2E68"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16E9" w:rsidRPr="003D2E68" w:rsidRDefault="009F16E9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A7527C" w:rsidRPr="003D2E68" w:rsidTr="00112B30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27C" w:rsidRPr="003D2E68" w:rsidRDefault="00A7527C" w:rsidP="009F16E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9E48C4" w:rsidRDefault="009E48C4" w:rsidP="00AE0710">
      <w:pPr>
        <w:rPr>
          <w:b/>
          <w:i/>
          <w:sz w:val="18"/>
          <w:szCs w:val="18"/>
          <w:lang w:val="en-GB"/>
        </w:rPr>
      </w:pPr>
    </w:p>
    <w:p w:rsidR="009E48C4" w:rsidRDefault="009E48C4" w:rsidP="00AE0710">
      <w:pPr>
        <w:rPr>
          <w:b/>
          <w:i/>
          <w:sz w:val="18"/>
          <w:szCs w:val="18"/>
          <w:lang w:val="en-GB"/>
        </w:rPr>
      </w:pPr>
    </w:p>
    <w:p w:rsidR="00AE0710" w:rsidRPr="00EE2575" w:rsidRDefault="00AE0710" w:rsidP="00AE0710">
      <w:pPr>
        <w:rPr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AE0710" w:rsidRPr="00EE2575" w:rsidTr="00112B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0" w:rsidRPr="00AC669C" w:rsidRDefault="00AE0710" w:rsidP="00AE0710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ssment of the intended 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AE0710" w:rsidRPr="00EE2575" w:rsidTr="00112B30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0" w:rsidRPr="00AC669C" w:rsidRDefault="00AE0710" w:rsidP="00112B30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10" w:rsidRPr="00AC669C" w:rsidRDefault="00AE0710" w:rsidP="00112B30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10" w:rsidRPr="00AC669C" w:rsidRDefault="00AE0710" w:rsidP="00112B30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9F16E9" w:rsidRPr="00EE2575" w:rsidTr="00112B30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16E9" w:rsidRPr="00AC669C" w:rsidRDefault="009F16E9" w:rsidP="009F16E9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9" w:rsidRPr="00AC669C" w:rsidRDefault="009F16E9" w:rsidP="009F16E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E9" w:rsidRPr="009F16E9" w:rsidRDefault="009F16E9" w:rsidP="009F16E9">
            <w:pPr>
              <w:rPr>
                <w:sz w:val="20"/>
                <w:szCs w:val="20"/>
                <w:lang w:val="en-US"/>
              </w:rPr>
            </w:pPr>
            <w:r w:rsidRPr="009F16E9">
              <w:rPr>
                <w:sz w:val="20"/>
                <w:szCs w:val="20"/>
                <w:lang w:val="en-US"/>
              </w:rPr>
              <w:t>Attendance.</w:t>
            </w:r>
          </w:p>
          <w:p w:rsidR="009F16E9" w:rsidRPr="009F16E9" w:rsidRDefault="009F16E9" w:rsidP="009F16E9">
            <w:pPr>
              <w:rPr>
                <w:sz w:val="20"/>
                <w:szCs w:val="20"/>
                <w:lang w:val="en-US"/>
              </w:rPr>
            </w:pPr>
            <w:r w:rsidRPr="009F16E9">
              <w:rPr>
                <w:sz w:val="20"/>
                <w:szCs w:val="20"/>
                <w:lang w:val="en-US"/>
              </w:rPr>
              <w:t>Takes part in the classes.</w:t>
            </w:r>
          </w:p>
          <w:p w:rsidR="009F16E9" w:rsidRPr="00845406" w:rsidRDefault="009F16E9" w:rsidP="009F16E9">
            <w:pPr>
              <w:rPr>
                <w:sz w:val="18"/>
                <w:szCs w:val="18"/>
              </w:rPr>
            </w:pPr>
            <w:r w:rsidRPr="009F16E9">
              <w:rPr>
                <w:sz w:val="20"/>
                <w:szCs w:val="20"/>
                <w:lang w:val="en-US"/>
              </w:rPr>
              <w:t xml:space="preserve">Prepares presentations in a satisfactory way, provides correct answers to questions. </w:t>
            </w:r>
            <w:proofErr w:type="spellStart"/>
            <w:r w:rsidRPr="009F16E9">
              <w:rPr>
                <w:sz w:val="20"/>
                <w:szCs w:val="20"/>
              </w:rPr>
              <w:t>Solves</w:t>
            </w:r>
            <w:proofErr w:type="spellEnd"/>
            <w:r w:rsidRPr="009F16E9">
              <w:rPr>
                <w:sz w:val="20"/>
                <w:szCs w:val="20"/>
              </w:rPr>
              <w:t xml:space="preserve"> the test </w:t>
            </w:r>
            <w:proofErr w:type="spellStart"/>
            <w:r w:rsidRPr="009F16E9">
              <w:rPr>
                <w:sz w:val="20"/>
                <w:szCs w:val="20"/>
              </w:rPr>
              <w:t>at</w:t>
            </w:r>
            <w:proofErr w:type="spellEnd"/>
            <w:r w:rsidRPr="009F16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of 61-68% </w:t>
            </w:r>
          </w:p>
        </w:tc>
      </w:tr>
      <w:tr w:rsidR="009F16E9" w:rsidRPr="00EE2575" w:rsidTr="00112B30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6E9" w:rsidRPr="00AC669C" w:rsidRDefault="009F16E9" w:rsidP="009F16E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9" w:rsidRPr="00AC669C" w:rsidRDefault="009F16E9" w:rsidP="009F16E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E9" w:rsidRPr="006721F5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Attendance.</w:t>
            </w:r>
          </w:p>
          <w:p w:rsidR="009F16E9" w:rsidRPr="006721F5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Takes part in classes actively.</w:t>
            </w:r>
          </w:p>
          <w:p w:rsidR="009F16E9" w:rsidRPr="009F16E9" w:rsidRDefault="009F16E9" w:rsidP="009F16E9">
            <w:pPr>
              <w:rPr>
                <w:sz w:val="18"/>
                <w:szCs w:val="18"/>
                <w:lang w:val="en-US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lastRenderedPageBreak/>
              <w:t xml:space="preserve">Prepares presentations in an interesting way, provides correct answers to questions during </w:t>
            </w:r>
            <w:proofErr w:type="spellStart"/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classes.Solves</w:t>
            </w:r>
            <w:proofErr w:type="spellEnd"/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 xml:space="preserve"> the test at 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the level of </w:t>
            </w:r>
            <w:r w:rsidRPr="009F16E9">
              <w:rPr>
                <w:sz w:val="20"/>
                <w:szCs w:val="20"/>
                <w:lang w:val="en-US"/>
              </w:rPr>
              <w:t xml:space="preserve">69-76% </w:t>
            </w:r>
          </w:p>
        </w:tc>
      </w:tr>
      <w:tr w:rsidR="009F16E9" w:rsidRPr="009F16E9" w:rsidTr="00112B30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6E9" w:rsidRPr="00AC669C" w:rsidRDefault="009F16E9" w:rsidP="009F16E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9" w:rsidRPr="00AC669C" w:rsidRDefault="009F16E9" w:rsidP="009F16E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E9" w:rsidRPr="006721F5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Attendance.</w:t>
            </w:r>
          </w:p>
          <w:p w:rsidR="009F16E9" w:rsidRPr="006721F5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Takes part in classes actively. Prepares satisfactory presentations, provides correct answers to questions during classes.</w:t>
            </w:r>
          </w:p>
          <w:p w:rsidR="009F16E9" w:rsidRPr="009F16E9" w:rsidRDefault="009F16E9" w:rsidP="009F16E9">
            <w:pPr>
              <w:rPr>
                <w:sz w:val="18"/>
                <w:szCs w:val="18"/>
                <w:lang w:val="en-US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Shows interest in the subject. Solves the test</w:t>
            </w:r>
            <w:r w:rsidRPr="009F16E9">
              <w:rPr>
                <w:sz w:val="20"/>
                <w:szCs w:val="20"/>
                <w:lang w:val="en-US"/>
              </w:rPr>
              <w:t xml:space="preserve"> at the level of 77-84% </w:t>
            </w:r>
          </w:p>
        </w:tc>
      </w:tr>
      <w:tr w:rsidR="009F16E9" w:rsidRPr="009F16E9" w:rsidTr="00112B30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6E9" w:rsidRPr="009F16E9" w:rsidRDefault="009F16E9" w:rsidP="009F16E9">
            <w:pPr>
              <w:rPr>
                <w:rFonts w:eastAsia="Arial Unicode MS"/>
                <w:sz w:val="20"/>
                <w:szCs w:val="20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9" w:rsidRPr="00AC669C" w:rsidRDefault="009F16E9" w:rsidP="009F16E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E9" w:rsidRPr="006721F5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Attendance.</w:t>
            </w:r>
          </w:p>
          <w:p w:rsidR="009F16E9" w:rsidRPr="006721F5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Takes part in classes actively. Presents own ideas, takes part in discussions.</w:t>
            </w:r>
          </w:p>
          <w:p w:rsidR="009F16E9" w:rsidRPr="006721F5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Prepares very good presentations, very satisfactory answers to questions during classes. Shows a particular interest in the subject.</w:t>
            </w:r>
          </w:p>
          <w:p w:rsidR="009F16E9" w:rsidRPr="009F16E9" w:rsidRDefault="009F16E9" w:rsidP="009F16E9">
            <w:pPr>
              <w:rPr>
                <w:sz w:val="18"/>
                <w:szCs w:val="18"/>
                <w:lang w:val="en-US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 xml:space="preserve">Solves the test at 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the level of </w:t>
            </w:r>
            <w:r w:rsidRPr="009F16E9">
              <w:rPr>
                <w:sz w:val="20"/>
                <w:szCs w:val="20"/>
                <w:lang w:val="en-US"/>
              </w:rPr>
              <w:t xml:space="preserve">85-92% </w:t>
            </w:r>
          </w:p>
        </w:tc>
      </w:tr>
      <w:tr w:rsidR="009F16E9" w:rsidRPr="009F16E9" w:rsidTr="00112B30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9" w:rsidRPr="009F16E9" w:rsidRDefault="009F16E9" w:rsidP="009F16E9">
            <w:pPr>
              <w:rPr>
                <w:rFonts w:eastAsia="Arial Unicode MS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E9" w:rsidRPr="00AC669C" w:rsidRDefault="009F16E9" w:rsidP="009F16E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E9" w:rsidRPr="006721F5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Attendance.</w:t>
            </w:r>
          </w:p>
          <w:p w:rsidR="009F16E9" w:rsidRPr="009F16E9" w:rsidRDefault="009F16E9" w:rsidP="009F16E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Takes part in classes actively. Presents own ideas, participates in discussions, stimulates group to activity during classes. Prepares excellent presentations, provides brilliant answers to questions during classes. Shows a particular interest in the subject.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 </w:t>
            </w:r>
            <w:r w:rsidRPr="006721F5">
              <w:rPr>
                <w:rFonts w:eastAsia="Arial Unicode MS"/>
                <w:sz w:val="18"/>
                <w:szCs w:val="18"/>
                <w:lang w:val="en-GB" w:eastAsia="pl-PL"/>
              </w:rPr>
              <w:t>Solves the test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 at the level of </w:t>
            </w:r>
            <w:r w:rsidRPr="009F16E9">
              <w:rPr>
                <w:sz w:val="20"/>
                <w:szCs w:val="20"/>
                <w:lang w:val="en-US"/>
              </w:rPr>
              <w:t xml:space="preserve">93-100% </w:t>
            </w:r>
          </w:p>
        </w:tc>
      </w:tr>
    </w:tbl>
    <w:p w:rsidR="00AE0710" w:rsidRPr="00EE2575" w:rsidRDefault="00AE0710" w:rsidP="009F16E9">
      <w:pPr>
        <w:spacing w:after="160" w:line="259" w:lineRule="auto"/>
        <w:rPr>
          <w:lang w:val="en-GB"/>
        </w:rPr>
      </w:pPr>
    </w:p>
    <w:p w:rsidR="00AE0710" w:rsidRPr="00EE2575" w:rsidRDefault="00AE0710" w:rsidP="00AE0710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AE0710" w:rsidRPr="00EE2575" w:rsidTr="00112B30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710" w:rsidRPr="00EE2575" w:rsidRDefault="00AE0710" w:rsidP="00112B30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710" w:rsidRPr="00EE2575" w:rsidRDefault="00AE0710" w:rsidP="00112B30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6C60CE" w:rsidRPr="00EE2575" w:rsidTr="00714002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112B3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CE" w:rsidRPr="00EE2575" w:rsidRDefault="006C60CE" w:rsidP="00112B30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Full-time</w:t>
            </w:r>
          </w:p>
          <w:p w:rsidR="006C60CE" w:rsidRPr="00EE2575" w:rsidRDefault="006C60CE" w:rsidP="00112B30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studies</w:t>
            </w: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60CE" w:rsidRPr="001E4083" w:rsidRDefault="006C60CE" w:rsidP="006C60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845406" w:rsidRDefault="006C60CE" w:rsidP="006C6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845406" w:rsidRDefault="006C60CE" w:rsidP="006C60CE">
            <w:pPr>
              <w:jc w:val="center"/>
              <w:rPr>
                <w:sz w:val="20"/>
                <w:szCs w:val="20"/>
              </w:rPr>
            </w:pP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845406" w:rsidRDefault="006C60CE" w:rsidP="006C60CE">
            <w:pPr>
              <w:jc w:val="center"/>
              <w:rPr>
                <w:sz w:val="20"/>
                <w:szCs w:val="20"/>
              </w:rPr>
            </w:pP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8115D0" w:rsidRDefault="006C60CE" w:rsidP="006C60CE">
            <w:pPr>
              <w:jc w:val="center"/>
              <w:rPr>
                <w:sz w:val="20"/>
                <w:szCs w:val="20"/>
              </w:rPr>
            </w:pP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60CE" w:rsidRPr="00EE2575" w:rsidRDefault="006C60CE" w:rsidP="006C60CE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60CE" w:rsidRPr="008115D0" w:rsidRDefault="006C60CE" w:rsidP="006C60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8115D0" w:rsidRDefault="006C60CE" w:rsidP="006C60CE">
            <w:pPr>
              <w:jc w:val="center"/>
              <w:rPr>
                <w:sz w:val="20"/>
                <w:szCs w:val="20"/>
              </w:rPr>
            </w:pP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8115D0" w:rsidRDefault="006C60CE" w:rsidP="006C60CE">
            <w:pPr>
              <w:jc w:val="center"/>
              <w:rPr>
                <w:sz w:val="20"/>
                <w:szCs w:val="20"/>
              </w:rPr>
            </w:pP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8115D0" w:rsidRDefault="006C60CE" w:rsidP="006C6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8115D0" w:rsidRDefault="006C60CE" w:rsidP="006C60CE">
            <w:pPr>
              <w:jc w:val="center"/>
              <w:rPr>
                <w:sz w:val="20"/>
                <w:szCs w:val="20"/>
              </w:rPr>
            </w:pP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8115D0" w:rsidRDefault="006C60CE" w:rsidP="006C60CE">
            <w:pPr>
              <w:jc w:val="center"/>
              <w:rPr>
                <w:sz w:val="20"/>
                <w:szCs w:val="20"/>
              </w:rPr>
            </w:pP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</w:t>
            </w:r>
            <w:r>
              <w:rPr>
                <w:i/>
                <w:sz w:val="18"/>
                <w:szCs w:val="18"/>
                <w:lang w:val="en-GB"/>
              </w:rPr>
              <w:t xml:space="preserve"> (please specify e.g. e-learning)</w:t>
            </w:r>
            <w:r w:rsidRPr="00EE2575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0CE" w:rsidRPr="00845406" w:rsidRDefault="006C60CE" w:rsidP="006C60CE">
            <w:pPr>
              <w:jc w:val="center"/>
              <w:rPr>
                <w:sz w:val="20"/>
                <w:szCs w:val="20"/>
              </w:rPr>
            </w:pP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60CE" w:rsidRPr="00EE2575" w:rsidRDefault="006C60CE" w:rsidP="006C60C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60CE" w:rsidRPr="00845406" w:rsidRDefault="006C60CE" w:rsidP="006C60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</w:tr>
      <w:tr w:rsidR="006C60CE" w:rsidRPr="00EE2575" w:rsidTr="0091597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60CE" w:rsidRPr="00EE2575" w:rsidRDefault="006C60CE" w:rsidP="006C60CE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60CE" w:rsidRPr="001E1B38" w:rsidRDefault="006C60CE" w:rsidP="006C60C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</w:tr>
    </w:tbl>
    <w:p w:rsidR="00AE0710" w:rsidRDefault="00AE0710" w:rsidP="00AE0710">
      <w:pPr>
        <w:rPr>
          <w:b/>
          <w:i/>
          <w:sz w:val="16"/>
          <w:szCs w:val="16"/>
          <w:lang w:val="en-GB"/>
        </w:rPr>
      </w:pPr>
      <w:r w:rsidRPr="00E51073">
        <w:rPr>
          <w:b/>
          <w:i/>
          <w:sz w:val="16"/>
          <w:szCs w:val="16"/>
          <w:lang w:val="en-GB"/>
        </w:rPr>
        <w:t>*delete as appropriate</w:t>
      </w:r>
    </w:p>
    <w:p w:rsidR="00AE0710" w:rsidRPr="00E51073" w:rsidRDefault="00AE0710" w:rsidP="00AE0710">
      <w:pPr>
        <w:rPr>
          <w:b/>
          <w:i/>
          <w:sz w:val="16"/>
          <w:szCs w:val="16"/>
          <w:lang w:val="en-GB"/>
        </w:rPr>
      </w:pPr>
    </w:p>
    <w:p w:rsidR="00AE0710" w:rsidRPr="00114080" w:rsidRDefault="00AE0710" w:rsidP="00AE0710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</w:t>
      </w:r>
      <w:r>
        <w:rPr>
          <w:i/>
          <w:sz w:val="14"/>
          <w:szCs w:val="14"/>
          <w:lang w:val="en-GB"/>
        </w:rPr>
        <w:t xml:space="preserve"> legible</w:t>
      </w:r>
      <w:r w:rsidRPr="00EE2575">
        <w:rPr>
          <w:i/>
          <w:sz w:val="14"/>
          <w:szCs w:val="14"/>
          <w:lang w:val="en-GB"/>
        </w:rPr>
        <w:t xml:space="preserve"> signatures of the teachers running the course in the given academic year)</w:t>
      </w:r>
    </w:p>
    <w:p w:rsidR="00AE0710" w:rsidRDefault="00AE0710" w:rsidP="00AE0710">
      <w:pPr>
        <w:ind w:left="1416"/>
        <w:rPr>
          <w:i/>
          <w:sz w:val="16"/>
          <w:szCs w:val="16"/>
          <w:lang w:val="en-GB"/>
        </w:rPr>
      </w:pPr>
      <w:r w:rsidRPr="00EE2575">
        <w:rPr>
          <w:i/>
          <w:sz w:val="16"/>
          <w:szCs w:val="16"/>
          <w:lang w:val="en-GB"/>
        </w:rPr>
        <w:t xml:space="preserve">        </w:t>
      </w:r>
    </w:p>
    <w:p w:rsidR="00AE0710" w:rsidRPr="00EE2575" w:rsidRDefault="00AE0710" w:rsidP="00AE0710">
      <w:pPr>
        <w:ind w:left="1416"/>
        <w:rPr>
          <w:i/>
          <w:sz w:val="16"/>
          <w:szCs w:val="16"/>
          <w:lang w:val="en-GB"/>
        </w:rPr>
      </w:pPr>
      <w:r>
        <w:rPr>
          <w:i/>
          <w:sz w:val="16"/>
          <w:szCs w:val="16"/>
          <w:lang w:val="en-GB"/>
        </w:rPr>
        <w:t xml:space="preserve">     </w:t>
      </w:r>
      <w:r w:rsidRPr="00EE2575">
        <w:rPr>
          <w:i/>
          <w:sz w:val="16"/>
          <w:szCs w:val="16"/>
          <w:lang w:val="en-GB"/>
        </w:rPr>
        <w:t>.......................................................................................................................</w:t>
      </w:r>
    </w:p>
    <w:p w:rsidR="00322F93" w:rsidRDefault="00322F93"/>
    <w:sectPr w:rsidR="00322F93" w:rsidSect="008E4CED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B5" w:rsidRDefault="009366B5">
      <w:r>
        <w:separator/>
      </w:r>
    </w:p>
  </w:endnote>
  <w:endnote w:type="continuationSeparator" w:id="0">
    <w:p w:rsidR="009366B5" w:rsidRDefault="0093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B5" w:rsidRDefault="009366B5">
      <w:r>
        <w:separator/>
      </w:r>
    </w:p>
  </w:footnote>
  <w:footnote w:type="continuationSeparator" w:id="0">
    <w:p w:rsidR="009366B5" w:rsidRDefault="0093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ED" w:rsidRPr="00EE2575" w:rsidRDefault="009366B5" w:rsidP="008E4CED">
    <w:pPr>
      <w:jc w:val="right"/>
      <w:rPr>
        <w:b/>
        <w:sz w:val="16"/>
        <w:szCs w:val="16"/>
        <w:lang w:val="en-GB"/>
      </w:rPr>
    </w:pPr>
  </w:p>
  <w:p w:rsidR="00A915F3" w:rsidRDefault="009366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10"/>
    <w:rsid w:val="000B351F"/>
    <w:rsid w:val="000E5592"/>
    <w:rsid w:val="002837BE"/>
    <w:rsid w:val="002C0871"/>
    <w:rsid w:val="00322F93"/>
    <w:rsid w:val="003D2E68"/>
    <w:rsid w:val="006C60CE"/>
    <w:rsid w:val="008904C4"/>
    <w:rsid w:val="009366B5"/>
    <w:rsid w:val="009E48C4"/>
    <w:rsid w:val="009F16E9"/>
    <w:rsid w:val="00A7527C"/>
    <w:rsid w:val="00AE0710"/>
    <w:rsid w:val="00BC4878"/>
    <w:rsid w:val="00D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6347"/>
  <w15:chartTrackingRefBased/>
  <w15:docId w15:val="{A2FE28D1-C6C5-4C47-9A5C-77D147C6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710"/>
    <w:pPr>
      <w:keepNext/>
      <w:keepLines/>
      <w:jc w:val="center"/>
      <w:outlineLvl w:val="0"/>
    </w:pPr>
    <w:rPr>
      <w:b/>
      <w:sz w:val="20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71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E0710"/>
    <w:rPr>
      <w:rFonts w:ascii="Times New Roman" w:eastAsia="Times New Roman" w:hAnsi="Times New Roman" w:cs="Times New Roman"/>
      <w:b/>
      <w:sz w:val="20"/>
      <w:szCs w:val="32"/>
      <w:lang w:val="pl-PL" w:eastAsia="pl-PL"/>
    </w:rPr>
  </w:style>
  <w:style w:type="character" w:customStyle="1" w:styleId="gt-text">
    <w:name w:val="gt-text"/>
    <w:basedOn w:val="Domylnaczcionkaakapitu"/>
    <w:rsid w:val="006C60CE"/>
  </w:style>
  <w:style w:type="table" w:customStyle="1" w:styleId="TableGrid">
    <w:name w:val="TableGrid"/>
    <w:rsid w:val="009E48C4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8</cp:revision>
  <dcterms:created xsi:type="dcterms:W3CDTF">2019-04-03T11:43:00Z</dcterms:created>
  <dcterms:modified xsi:type="dcterms:W3CDTF">2020-06-18T12:36:00Z</dcterms:modified>
</cp:coreProperties>
</file>